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D6" w:rsidRPr="00B931D6" w:rsidRDefault="00B931D6" w:rsidP="00B931D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31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Проект </w:t>
      </w:r>
    </w:p>
    <w:p w:rsidR="00B931D6" w:rsidRPr="00B931D6" w:rsidRDefault="00B931D6" w:rsidP="00B931D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31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0C1348" w:rsidRPr="000C1348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1576</w:t>
      </w:r>
    </w:p>
    <w:p w:rsidR="00B931D6" w:rsidRDefault="00B931D6" w:rsidP="00B931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32"/>
          <w:szCs w:val="28"/>
          <w:lang w:eastAsia="ru-RU"/>
        </w:rPr>
      </w:pPr>
    </w:p>
    <w:p w:rsidR="00B931D6" w:rsidRDefault="00B931D6" w:rsidP="00B931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/>
          <w:bCs/>
          <w:sz w:val="32"/>
          <w:szCs w:val="28"/>
          <w:lang w:eastAsia="ru-RU"/>
        </w:rPr>
        <w:t>ГОРОД ДУДИНКА</w:t>
      </w:r>
    </w:p>
    <w:p w:rsidR="00B931D6" w:rsidRDefault="00B931D6" w:rsidP="00B931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aps/>
          <w:sz w:val="32"/>
          <w:szCs w:val="28"/>
          <w:u w:val="single"/>
          <w:lang w:eastAsia="ru-RU"/>
        </w:rPr>
      </w:pPr>
    </w:p>
    <w:p w:rsidR="00B931D6" w:rsidRDefault="00B931D6" w:rsidP="00B931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/>
          <w:bCs/>
          <w:sz w:val="32"/>
          <w:szCs w:val="28"/>
          <w:lang w:eastAsia="ru-RU"/>
        </w:rPr>
        <w:t>ДУДИНСКИЙ ГОРОДСКОЙ СОВЕТ ДЕПУТАТОВ</w:t>
      </w:r>
    </w:p>
    <w:p w:rsidR="00B931D6" w:rsidRDefault="00B931D6" w:rsidP="00B931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B931D6" w:rsidRDefault="00B931D6" w:rsidP="00B931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28"/>
          <w:lang w:eastAsia="ru-RU"/>
        </w:rPr>
        <w:t>Р Е Ш Е Н И Е</w:t>
      </w:r>
    </w:p>
    <w:p w:rsidR="00B931D6" w:rsidRDefault="00B931D6" w:rsidP="00B931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31D6" w:rsidRDefault="00B931D6" w:rsidP="00B931D6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spacing w:after="0" w:line="240" w:lineRule="auto"/>
        <w:ind w:right="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00.00.2025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№ 00-0000</w:t>
      </w:r>
    </w:p>
    <w:p w:rsidR="00B931D6" w:rsidRDefault="00B931D6" w:rsidP="00B931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31D6" w:rsidRDefault="00B931D6" w:rsidP="00B931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4E15" w:rsidRPr="00044E15" w:rsidRDefault="00044E15" w:rsidP="00B931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4E15">
        <w:rPr>
          <w:rFonts w:ascii="Times New Roman" w:hAnsi="Times New Roman"/>
          <w:b/>
          <w:sz w:val="28"/>
          <w:szCs w:val="28"/>
        </w:rPr>
        <w:t>О внесении изменений в Решение Городского Совета «О гарантиях и компенсациях для лиц, проживающих на территории города Дудинки и работающих в организациях, финансируемых из городского бюджета»</w:t>
      </w:r>
    </w:p>
    <w:p w:rsidR="00B931D6" w:rsidRDefault="00B931D6" w:rsidP="00B931D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44E15" w:rsidRDefault="00044E15" w:rsidP="00B931D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44E15">
        <w:rPr>
          <w:rFonts w:ascii="Times New Roman" w:hAnsi="Times New Roman"/>
          <w:sz w:val="28"/>
          <w:szCs w:val="28"/>
        </w:rPr>
        <w:t>Руководствуясь Уставам города Дудинки, Городской Совет решил:</w:t>
      </w:r>
    </w:p>
    <w:p w:rsidR="00B931D6" w:rsidRPr="00044E15" w:rsidRDefault="00B931D6" w:rsidP="00B931D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44E15" w:rsidRDefault="00044E15" w:rsidP="00B931D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44E15">
        <w:rPr>
          <w:rFonts w:ascii="Times New Roman" w:hAnsi="Times New Roman"/>
          <w:sz w:val="28"/>
          <w:szCs w:val="28"/>
        </w:rPr>
        <w:t>1. Внести в Решение Городского Совета от 24.03.2006 № 03-0090 «О гарантиях и компенсациях для лиц, проживающих на территории города Дудинки и работающих в организациях, финансируемых из городского бюджета» (в редакции решений от 27.03.2007 № 05</w:t>
      </w:r>
      <w:r w:rsidRPr="00044E15">
        <w:rPr>
          <w:rFonts w:ascii="Times New Roman" w:hAnsi="Times New Roman"/>
          <w:sz w:val="28"/>
          <w:szCs w:val="28"/>
        </w:rPr>
        <w:noBreakHyphen/>
        <w:t>0223, от 29.05.2007 № 05-0249, от 03.03.2010 № 05-0207, от 17.06.2010 № 05-0247, от 22.04.2011 № 07-0315, от 18.06.2012 № 09-0441, от 06.03.2013 № 11</w:t>
      </w:r>
      <w:r w:rsidRPr="00044E15">
        <w:rPr>
          <w:rFonts w:ascii="Times New Roman" w:hAnsi="Times New Roman"/>
          <w:sz w:val="28"/>
          <w:szCs w:val="28"/>
        </w:rPr>
        <w:noBreakHyphen/>
        <w:t>0507, от 07.05.2015 № 05-0145, от 27.06.2017 № ВЗ-0350, от 15.06.2018 № 11-0430, от 30.10.2020 № 05-0138, от 22.12.2021 № 07-0220</w:t>
      </w:r>
      <w:r>
        <w:rPr>
          <w:rFonts w:ascii="Times New Roman" w:hAnsi="Times New Roman"/>
          <w:sz w:val="28"/>
          <w:szCs w:val="28"/>
        </w:rPr>
        <w:t>, от 18.06.2024 №02-0063</w:t>
      </w:r>
      <w:r w:rsidRPr="00044E15">
        <w:rPr>
          <w:rFonts w:ascii="Times New Roman" w:hAnsi="Times New Roman"/>
          <w:sz w:val="28"/>
          <w:szCs w:val="28"/>
        </w:rPr>
        <w:t>) следующие изменения:</w:t>
      </w:r>
    </w:p>
    <w:p w:rsidR="00AF758B" w:rsidRDefault="00AF758B" w:rsidP="00B931D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931D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в преамбуле Решения после слов «работающих в организациях, финансируемых из окружного бюджета» дополнить словами «, статьей 1.1. Закона Красноярского края  от 03 декабря 2004 года № 12-2668 «О</w:t>
      </w:r>
      <w:r w:rsidR="00B931D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гарантиях, компенсациях и мерах социальной поддержки лицам, работающим и проживающим в районах Крайнего Севера и приравненных к ним местностях, а также в иных местностях края с особыми климатическими условиями,»; </w:t>
      </w:r>
    </w:p>
    <w:p w:rsidR="00044E15" w:rsidRDefault="00AF758B" w:rsidP="00B931D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44E15">
        <w:rPr>
          <w:rFonts w:ascii="Times New Roman" w:hAnsi="Times New Roman"/>
          <w:sz w:val="28"/>
          <w:szCs w:val="28"/>
        </w:rPr>
        <w:t>)</w:t>
      </w:r>
      <w:r w:rsidR="00B931D6">
        <w:rPr>
          <w:rFonts w:ascii="Times New Roman" w:hAnsi="Times New Roman"/>
          <w:sz w:val="28"/>
          <w:szCs w:val="28"/>
        </w:rPr>
        <w:t> </w:t>
      </w:r>
      <w:r w:rsidR="00044E15">
        <w:rPr>
          <w:rFonts w:ascii="Times New Roman" w:hAnsi="Times New Roman"/>
          <w:sz w:val="28"/>
          <w:szCs w:val="28"/>
        </w:rPr>
        <w:t xml:space="preserve">раздел </w:t>
      </w:r>
      <w:r w:rsidR="00044E15">
        <w:rPr>
          <w:rFonts w:ascii="Times New Roman" w:hAnsi="Times New Roman"/>
          <w:sz w:val="28"/>
          <w:szCs w:val="28"/>
          <w:lang w:val="en-US"/>
        </w:rPr>
        <w:t>II</w:t>
      </w:r>
      <w:r w:rsidR="00044E15">
        <w:rPr>
          <w:rFonts w:ascii="Times New Roman" w:hAnsi="Times New Roman"/>
          <w:sz w:val="28"/>
          <w:szCs w:val="28"/>
        </w:rPr>
        <w:t xml:space="preserve"> Положения о гарантиях и компенсациях для лиц, проживающих на территории города Дудинки и работающих в организациях, финансируемых из городского бюджета изложить в следующей редакции:</w:t>
      </w:r>
    </w:p>
    <w:p w:rsidR="00044E15" w:rsidRDefault="00044E15" w:rsidP="00B931D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</w:t>
      </w:r>
      <w:r w:rsidR="00B931D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Процентная надбавка</w:t>
      </w:r>
    </w:p>
    <w:p w:rsidR="00E81148" w:rsidRDefault="00E81148" w:rsidP="00B931D6">
      <w:pPr>
        <w:pStyle w:val="ConsNormal"/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Процентная надбавка к заработной плате (без учета районного коэффициента</w:t>
      </w:r>
      <w:r w:rsidR="004C4275" w:rsidRPr="000C1348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за стаж работы в районах Крайнего Севера для работников организаций, финансируемых из городского бюджета, применяется в </w:t>
      </w:r>
      <w:r>
        <w:rPr>
          <w:rFonts w:ascii="Times New Roman" w:hAnsi="Times New Roman" w:cs="Times New Roman"/>
          <w:sz w:val="28"/>
        </w:rPr>
        <w:lastRenderedPageBreak/>
        <w:t>размере не более 80 процентов и рассчитывается в порядке, установленном законодательством Российской Федерации.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Лицам в возрасте до 35 лет, которым надбавка за стаж работы в районах Крайнего Севера не выплачивается в полном размере по причине отсутствия необходимого стажа работы, устанавливается выплата за работу на северных территориях в соответствии </w:t>
      </w:r>
      <w:r w:rsidR="00E81148">
        <w:rPr>
          <w:rFonts w:ascii="Times New Roman" w:hAnsi="Times New Roman"/>
          <w:sz w:val="28"/>
          <w:szCs w:val="28"/>
        </w:rPr>
        <w:t xml:space="preserve">абзацами </w:t>
      </w:r>
      <w:r w:rsidR="00AF758B">
        <w:rPr>
          <w:rFonts w:ascii="Times New Roman" w:hAnsi="Times New Roman"/>
          <w:sz w:val="28"/>
          <w:szCs w:val="28"/>
        </w:rPr>
        <w:t>3-13 р</w:t>
      </w:r>
      <w:r w:rsidR="00E81148">
        <w:rPr>
          <w:rFonts w:ascii="Times New Roman" w:hAnsi="Times New Roman"/>
          <w:sz w:val="28"/>
          <w:szCs w:val="28"/>
        </w:rPr>
        <w:t xml:space="preserve">аздела </w:t>
      </w:r>
      <w:r w:rsidR="00E81148">
        <w:rPr>
          <w:rFonts w:ascii="Times New Roman" w:hAnsi="Times New Roman"/>
          <w:sz w:val="28"/>
          <w:szCs w:val="28"/>
          <w:lang w:val="en-US"/>
        </w:rPr>
        <w:t>II</w:t>
      </w:r>
      <w:r w:rsidR="00E81148">
        <w:rPr>
          <w:rFonts w:ascii="Times New Roman" w:hAnsi="Times New Roman"/>
          <w:sz w:val="28"/>
          <w:szCs w:val="28"/>
        </w:rPr>
        <w:t xml:space="preserve"> настоящего Решения.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Лицам, работающим в расположенных на территории, отнесенной к территориям Арктической зоны Красноярского края, муниципальных учреждениях, органах местного самоуправления </w:t>
      </w:r>
      <w:r w:rsidR="00E81148">
        <w:rPr>
          <w:rFonts w:ascii="Times New Roman" w:hAnsi="Times New Roman"/>
          <w:sz w:val="28"/>
          <w:szCs w:val="28"/>
        </w:rPr>
        <w:t xml:space="preserve">города Дудинки </w:t>
      </w:r>
      <w:r>
        <w:rPr>
          <w:rFonts w:ascii="Times New Roman" w:hAnsi="Times New Roman"/>
          <w:sz w:val="28"/>
          <w:szCs w:val="28"/>
        </w:rPr>
        <w:t xml:space="preserve">по должностям, не отнесенным к муниципальным должностям и должностям муниципальной службы, лицам, замещающим муниципальные должности </w:t>
      </w:r>
      <w:r w:rsidR="00E81148">
        <w:rPr>
          <w:rFonts w:ascii="Times New Roman" w:hAnsi="Times New Roman"/>
          <w:sz w:val="28"/>
          <w:szCs w:val="28"/>
        </w:rPr>
        <w:t>города Дудинки</w:t>
      </w:r>
      <w:r>
        <w:rPr>
          <w:rFonts w:ascii="Times New Roman" w:hAnsi="Times New Roman"/>
          <w:sz w:val="28"/>
          <w:szCs w:val="28"/>
        </w:rPr>
        <w:t xml:space="preserve"> и постоянно осуществляющим свои полномочия на территории, отнесенной к территориям Арктической зоны Красноярского края, муниципальным служащим, постоянно осуществляющим служебную деятельность на территории, отнесенной к территориям Арктической зоны Красноярского края, в возрасте до 35 лет, которым надбавка за стаж работы в районах Крайнего Севера не выплачивается в полном размере по причине отсутствия необходимого стажа работы, устанавливается выплата за работу на северных территориях.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Выплата за работу на северных территориях определяется в процентах к заработной плате (без учета районного коэффициента и процентной надбавки за стаж работы в районах Крайнего Севера) в следующих размерах: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B931D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80 процентов - если надбавка за стаж работы в районах Крайнего Севера не установлена;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B931D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70 процентов - если надбавка за стаж работы в районах Крайнего Севера установлена в размере 10 процентов;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B931D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60 процентов - если надбавка за стаж работы в районах Крайнего Севера установлена в размере 20 процентов;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B931D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50 процентов - если надбавка за стаж работы в районах Крайнего Севера установлена в размере 30 процентов;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 w:rsidR="00B931D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40 процентов - если надбавка за стаж работы в районах Крайнего Севера установлена в размере 40 процентов;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</w:t>
      </w:r>
      <w:r w:rsidR="00B931D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30 процентов - если надбавка за стаж работы в районах Крайнего Севера установлена в размере 50 процентов;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</w:t>
      </w:r>
      <w:r w:rsidR="00B931D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20 процентов - если надбавка за стаж работы в районах Крайнего Севера установлена в размере 60 процентов;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</w:t>
      </w:r>
      <w:r w:rsidR="00B931D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10 процентов - если надбавка за стаж работы в районах Крайнего Севера установлена в размере 70 процентов.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Выплата за работу на северных территориях лицам, работающим в муниципальных учреждениях, органах местного самоуправления </w:t>
      </w:r>
      <w:r w:rsidR="00E81148">
        <w:rPr>
          <w:rFonts w:ascii="Times New Roman" w:hAnsi="Times New Roman"/>
          <w:sz w:val="28"/>
          <w:szCs w:val="28"/>
        </w:rPr>
        <w:t>города Дудинки</w:t>
      </w:r>
      <w:r>
        <w:rPr>
          <w:rFonts w:ascii="Times New Roman" w:hAnsi="Times New Roman"/>
          <w:sz w:val="28"/>
          <w:szCs w:val="28"/>
        </w:rPr>
        <w:t xml:space="preserve"> по должностям, не отнесенным к муниципальным должностям и должностям муниципальной службы, устанавливается в виде персональной </w:t>
      </w:r>
      <w:r>
        <w:rPr>
          <w:rFonts w:ascii="Times New Roman" w:hAnsi="Times New Roman"/>
          <w:sz w:val="28"/>
          <w:szCs w:val="28"/>
        </w:rPr>
        <w:lastRenderedPageBreak/>
        <w:t xml:space="preserve">выплаты в порядке, установленном соответствующим  нормативным правовым актом </w:t>
      </w:r>
      <w:r w:rsidR="00E81148">
        <w:rPr>
          <w:rFonts w:ascii="Times New Roman" w:hAnsi="Times New Roman"/>
          <w:sz w:val="28"/>
          <w:szCs w:val="28"/>
        </w:rPr>
        <w:t>города Дудинки</w:t>
      </w:r>
      <w:r>
        <w:rPr>
          <w:rFonts w:ascii="Times New Roman" w:hAnsi="Times New Roman"/>
          <w:sz w:val="28"/>
          <w:szCs w:val="28"/>
        </w:rPr>
        <w:t>, регулирующим вопросы оплаты труда.</w:t>
      </w:r>
    </w:p>
    <w:p w:rsidR="007F23FE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Выплата за работу на северных территориях лицам, замещающим муниципальные должности </w:t>
      </w:r>
      <w:r w:rsidR="00E81148">
        <w:rPr>
          <w:rFonts w:ascii="Times New Roman" w:hAnsi="Times New Roman"/>
          <w:sz w:val="28"/>
          <w:szCs w:val="28"/>
        </w:rPr>
        <w:t>города Дудинки</w:t>
      </w:r>
      <w:r>
        <w:rPr>
          <w:rFonts w:ascii="Times New Roman" w:hAnsi="Times New Roman"/>
          <w:sz w:val="28"/>
          <w:szCs w:val="28"/>
        </w:rPr>
        <w:t xml:space="preserve">, муниципальным служащим устанавливается в виде увеличения размера ежемесячного денежного поощрения и увеличения размера единовременной выплаты при предоставлении ежегодного оплачиваемого отпуска в порядке, установленном соответствующим  нормативным правовым актом </w:t>
      </w:r>
      <w:r w:rsidR="00E81148">
        <w:rPr>
          <w:rFonts w:ascii="Times New Roman" w:hAnsi="Times New Roman"/>
          <w:sz w:val="28"/>
          <w:szCs w:val="28"/>
        </w:rPr>
        <w:t>города Дудинки</w:t>
      </w:r>
      <w:r>
        <w:rPr>
          <w:rFonts w:ascii="Times New Roman" w:hAnsi="Times New Roman"/>
          <w:sz w:val="28"/>
          <w:szCs w:val="28"/>
        </w:rPr>
        <w:t>, регулирующим вопросы оплаты труда.</w:t>
      </w:r>
    </w:p>
    <w:p w:rsidR="00AF758B" w:rsidRDefault="007F23FE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Выплата за работу на северных территориях предоставляется лицам, указанным в абзаце </w:t>
      </w:r>
      <w:r w:rsidR="00AF758B">
        <w:rPr>
          <w:rFonts w:ascii="Times New Roman" w:hAnsi="Times New Roman"/>
          <w:sz w:val="28"/>
          <w:szCs w:val="28"/>
        </w:rPr>
        <w:t xml:space="preserve">третьем, раздела </w:t>
      </w:r>
      <w:r w:rsidR="00AF758B">
        <w:rPr>
          <w:rFonts w:ascii="Times New Roman" w:hAnsi="Times New Roman"/>
          <w:sz w:val="28"/>
          <w:szCs w:val="28"/>
          <w:lang w:val="en-US"/>
        </w:rPr>
        <w:t>II</w:t>
      </w:r>
      <w:r w:rsidR="00AF75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</w:t>
      </w:r>
      <w:r w:rsidR="00AF758B">
        <w:rPr>
          <w:rFonts w:ascii="Times New Roman" w:hAnsi="Times New Roman"/>
          <w:sz w:val="28"/>
          <w:szCs w:val="28"/>
        </w:rPr>
        <w:t>го Решения</w:t>
      </w:r>
      <w:r>
        <w:rPr>
          <w:rFonts w:ascii="Times New Roman" w:hAnsi="Times New Roman"/>
          <w:sz w:val="28"/>
          <w:szCs w:val="28"/>
        </w:rPr>
        <w:t>, до установления им в полном объеме процентной надбавки к заработной плате за стаж работы в районах Крайнего Севера.».</w:t>
      </w:r>
    </w:p>
    <w:p w:rsidR="00AF758B" w:rsidRDefault="00AF758B" w:rsidP="00B93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B931D6">
        <w:rPr>
          <w:rFonts w:ascii="Times New Roman" w:hAnsi="Times New Roman"/>
          <w:sz w:val="28"/>
          <w:szCs w:val="28"/>
        </w:rPr>
        <w:t> </w:t>
      </w:r>
      <w:r w:rsidR="00E1708C">
        <w:rPr>
          <w:rFonts w:ascii="Times New Roman" w:hAnsi="Times New Roman"/>
          <w:sz w:val="28"/>
        </w:rPr>
        <w:t>Настоящее Решение вступает в силу со дня его официального опубликования и распространяется на правоотношения, возникшие с 1 января 2025 года.</w:t>
      </w:r>
    </w:p>
    <w:p w:rsidR="00B931D6" w:rsidRDefault="00B931D6" w:rsidP="00B931D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AF758B" w:rsidRDefault="00AF758B" w:rsidP="00B931D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B931D6" w:rsidRPr="00B931D6" w:rsidTr="00DC774C"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31D6" w:rsidRPr="00B931D6" w:rsidRDefault="00B931D6" w:rsidP="00B931D6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931D6">
              <w:rPr>
                <w:rFonts w:ascii="Times New Roman" w:hAnsi="Times New Roman"/>
                <w:b/>
                <w:sz w:val="28"/>
              </w:rPr>
              <w:t>Председатель Городского Совета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31D6" w:rsidRPr="00B931D6" w:rsidRDefault="00B931D6" w:rsidP="00B931D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</w:rPr>
            </w:pPr>
            <w:r w:rsidRPr="00B931D6">
              <w:rPr>
                <w:rFonts w:ascii="Times New Roman" w:hAnsi="Times New Roman"/>
                <w:b/>
                <w:sz w:val="28"/>
              </w:rPr>
              <w:t>С. В. Бородин</w:t>
            </w:r>
          </w:p>
        </w:tc>
      </w:tr>
    </w:tbl>
    <w:p w:rsidR="00B931D6" w:rsidRPr="00B931D6" w:rsidRDefault="00B931D6" w:rsidP="00B931D6">
      <w:pPr>
        <w:spacing w:after="0" w:line="240" w:lineRule="auto"/>
        <w:rPr>
          <w:rFonts w:ascii="Times New Roman" w:hAnsi="Times New Roman"/>
          <w:sz w:val="28"/>
        </w:rPr>
      </w:pPr>
    </w:p>
    <w:p w:rsidR="00B931D6" w:rsidRPr="00B931D6" w:rsidRDefault="00B931D6" w:rsidP="00B931D6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B931D6" w:rsidRPr="00B931D6" w:rsidTr="00DC774C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31D6" w:rsidRPr="00B931D6" w:rsidRDefault="00B931D6" w:rsidP="00B931D6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931D6">
              <w:rPr>
                <w:rFonts w:ascii="Times New Roman" w:hAnsi="Times New Roman"/>
                <w:b/>
                <w:sz w:val="28"/>
              </w:rPr>
              <w:t>Глав</w:t>
            </w:r>
            <w:r w:rsidR="000C1348">
              <w:rPr>
                <w:rFonts w:ascii="Times New Roman" w:hAnsi="Times New Roman"/>
                <w:b/>
                <w:sz w:val="28"/>
              </w:rPr>
              <w:t>а</w:t>
            </w:r>
            <w:r w:rsidRPr="00B931D6">
              <w:rPr>
                <w:rFonts w:ascii="Times New Roman" w:hAnsi="Times New Roman"/>
                <w:b/>
                <w:sz w:val="28"/>
              </w:rPr>
              <w:t xml:space="preserve">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931D6" w:rsidRPr="00B931D6" w:rsidRDefault="000C1348" w:rsidP="00B931D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Ю. В. Гурин</w:t>
            </w:r>
          </w:p>
        </w:tc>
      </w:tr>
    </w:tbl>
    <w:p w:rsidR="00C4500E" w:rsidRDefault="00C4500E" w:rsidP="00B93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F758B" w:rsidRDefault="00AF758B" w:rsidP="00B93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F758B" w:rsidRPr="00AF758B" w:rsidRDefault="00AF758B" w:rsidP="00B93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44E15" w:rsidRPr="00044E15" w:rsidRDefault="00044E15" w:rsidP="00B931D6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377C06" w:rsidRDefault="00377C06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1348" w:rsidRDefault="000C1348" w:rsidP="000C13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C1348" w:rsidRDefault="000C1348" w:rsidP="000C13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 xml:space="preserve">Пояснительная записка </w:t>
      </w:r>
    </w:p>
    <w:p w:rsidR="000C1348" w:rsidRPr="000C1348" w:rsidRDefault="000C1348" w:rsidP="000C134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C1348">
        <w:rPr>
          <w:rFonts w:ascii="Times New Roman" w:hAnsi="Times New Roman"/>
          <w:sz w:val="28"/>
          <w:szCs w:val="28"/>
        </w:rPr>
        <w:t xml:space="preserve">к проекту решения Городского Совета </w:t>
      </w:r>
    </w:p>
    <w:p w:rsidR="000C1348" w:rsidRPr="000C1348" w:rsidRDefault="000C1348" w:rsidP="000C134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C1348">
        <w:rPr>
          <w:rFonts w:ascii="Times New Roman" w:hAnsi="Times New Roman"/>
          <w:sz w:val="28"/>
          <w:szCs w:val="28"/>
        </w:rPr>
        <w:t>«О внесении изменений в Решение Городского Совета «О гарантиях и компенсациях для лиц, проживающих на территории города Дудинки и работающих в организациях, финансируемых из городского бюджета»</w:t>
      </w:r>
    </w:p>
    <w:p w:rsidR="000C1348" w:rsidRDefault="000C1348" w:rsidP="000C13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C1348" w:rsidRDefault="000C1348" w:rsidP="000C13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Проектом решения предлагается установить лицам в возрасте до 35 лет, не имеющих соответствующего стажа работы в районах Крайнего Севера, выплату за работу на северных территориях.</w:t>
      </w:r>
    </w:p>
    <w:p w:rsidR="000C1348" w:rsidRDefault="000C1348" w:rsidP="000C13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Выплата за работу на северных территориях определяется в процентах к заработной плате (без учета районного коэффициента и процентной надбавки за стаж работы в районах Крайнего Севера) в следующих размерах:</w:t>
      </w:r>
    </w:p>
    <w:p w:rsidR="000C1348" w:rsidRDefault="000C1348" w:rsidP="000C13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80 процентов - если надбавка за стаж работы в районах Крайнего Севера не установлена;</w:t>
      </w:r>
    </w:p>
    <w:p w:rsidR="000C1348" w:rsidRDefault="000C1348" w:rsidP="000C13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70 процентов - если надбавка за стаж работы в районах Крайнего Севера установлена в размере 10 процентов;</w:t>
      </w:r>
    </w:p>
    <w:p w:rsidR="000C1348" w:rsidRDefault="000C1348" w:rsidP="000C13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60 процентов - если надбавка за стаж работы в районах Крайнего Севера установлена в размере 20 процентов;</w:t>
      </w:r>
    </w:p>
    <w:p w:rsidR="000C1348" w:rsidRDefault="000C1348" w:rsidP="000C13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50 процентов - если надбавка за стаж работы в районах Крайнего Севера установлена в размере 30 процентов;</w:t>
      </w:r>
    </w:p>
    <w:p w:rsidR="000C1348" w:rsidRDefault="000C1348" w:rsidP="000C13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40 процентов - если надбавка за стаж работы в районах Крайнего Севера установлена в размере 40 процентов;</w:t>
      </w:r>
    </w:p>
    <w:p w:rsidR="000C1348" w:rsidRDefault="000C1348" w:rsidP="000C13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30 процентов - если надбавка за стаж работы в районах Крайнего Севера установлена в размере 50 процентов;</w:t>
      </w:r>
    </w:p>
    <w:p w:rsidR="000C1348" w:rsidRDefault="000C1348" w:rsidP="000C13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20 процентов - если надбавка за стаж работы в районах Крайнего Севера установлена в размере 60 процентов;</w:t>
      </w:r>
    </w:p>
    <w:p w:rsidR="000C1348" w:rsidRDefault="000C1348" w:rsidP="000C13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 10 процентов - если надбавка за стаж работы в районах Крайнего Севера установлена в размере 70 процентов.</w:t>
      </w:r>
    </w:p>
    <w:p w:rsidR="000C1348" w:rsidRDefault="000C1348" w:rsidP="000C13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Предоставление выплаты за работу на северных территориях будет осуществляться до установления работникам в полном объеме процентной надбавки к заработной плате за стаж работы в районах Крайнего Севера. </w:t>
      </w:r>
    </w:p>
    <w:p w:rsidR="000C1348" w:rsidRDefault="000C1348" w:rsidP="000C13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Аналогичные гарантии с 01.01.2025 года предусмотрены Законом Красноярского края от 03.12.2004 №12-2668 «О гарантиях, компенсациях и социальной поддержки лицам, работающим и проживающим в районах Крайнего Севера и приравненных к ним местностях, а также в иных местностях края с особыми климатическими условиями». </w:t>
      </w:r>
    </w:p>
    <w:p w:rsidR="000C1348" w:rsidRDefault="000C1348" w:rsidP="000C13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Принятие проекта решения потребует внесение изменений в нормативные правовые акты города Дудинки, регулирующих систему оплаты труда работников муниципальных учреждения и лиц, замещающих муниципальные должности, лиц, замещающих должности муниципальной службы в муниципальном образовании «город Дудинка». </w:t>
      </w:r>
    </w:p>
    <w:p w:rsidR="000C1348" w:rsidRPr="00044E15" w:rsidRDefault="000C1348" w:rsidP="00B93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C1348" w:rsidRPr="00044E15" w:rsidSect="00B931D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29E"/>
    <w:rsid w:val="00044E15"/>
    <w:rsid w:val="0008529E"/>
    <w:rsid w:val="000C1348"/>
    <w:rsid w:val="00377C06"/>
    <w:rsid w:val="003F215B"/>
    <w:rsid w:val="004C4275"/>
    <w:rsid w:val="007F23FE"/>
    <w:rsid w:val="00967A9C"/>
    <w:rsid w:val="00AF758B"/>
    <w:rsid w:val="00B931D6"/>
    <w:rsid w:val="00C4500E"/>
    <w:rsid w:val="00E1708C"/>
    <w:rsid w:val="00E52BCC"/>
    <w:rsid w:val="00E8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BC28"/>
  <w15:chartTrackingRefBased/>
  <w15:docId w15:val="{E21EE696-AA81-4FE9-94A8-F1BEF787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7A9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E15"/>
    <w:pPr>
      <w:ind w:left="720"/>
      <w:contextualSpacing/>
    </w:pPr>
  </w:style>
  <w:style w:type="paragraph" w:customStyle="1" w:styleId="ConsPlusNormal">
    <w:name w:val="ConsPlusNormal"/>
    <w:rsid w:val="007F23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8114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76126-5208-484C-9B2F-AF6FDF133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ПК- 18</dc:creator>
  <cp:keywords/>
  <dc:description/>
  <cp:lastModifiedBy>vv</cp:lastModifiedBy>
  <cp:revision>4</cp:revision>
  <dcterms:created xsi:type="dcterms:W3CDTF">2025-03-13T08:28:00Z</dcterms:created>
  <dcterms:modified xsi:type="dcterms:W3CDTF">2025-03-13T08:30:00Z</dcterms:modified>
</cp:coreProperties>
</file>